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62" w:rsidRPr="00481662" w:rsidRDefault="00481662" w:rsidP="00481662">
      <w:pPr>
        <w:pStyle w:val="KeinLeerraum"/>
        <w:jc w:val="both"/>
        <w:rPr>
          <w:b/>
          <w:color w:val="800000"/>
          <w:sz w:val="56"/>
          <w:szCs w:val="56"/>
        </w:rPr>
      </w:pPr>
      <w:r w:rsidRPr="00481662">
        <w:rPr>
          <w:b/>
          <w:noProof/>
          <w:color w:val="800000"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0800FE6C" wp14:editId="292D2DF5">
            <wp:simplePos x="0" y="0"/>
            <wp:positionH relativeFrom="page">
              <wp:align>right</wp:align>
            </wp:positionH>
            <wp:positionV relativeFrom="paragraph">
              <wp:posOffset>-455930</wp:posOffset>
            </wp:positionV>
            <wp:extent cx="11347427" cy="7543770"/>
            <wp:effectExtent l="0" t="0" r="6985" b="635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BD0009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27" cy="754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662">
        <w:rPr>
          <w:b/>
          <w:color w:val="800000"/>
          <w:sz w:val="56"/>
          <w:szCs w:val="56"/>
        </w:rPr>
        <w:t>„Bleibt hier und wacht mit mir“</w:t>
      </w: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  <w:r w:rsidRPr="00481662">
        <w:rPr>
          <w:b/>
          <w:color w:val="800000"/>
          <w:sz w:val="56"/>
          <w:szCs w:val="56"/>
        </w:rPr>
        <w:t xml:space="preserve">    </w:t>
      </w:r>
      <w:r w:rsidRPr="00481662">
        <w:rPr>
          <w:b/>
          <w:color w:val="640000"/>
          <w:sz w:val="56"/>
          <w:szCs w:val="56"/>
        </w:rPr>
        <w:t xml:space="preserve">    </w:t>
      </w: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  <w:r w:rsidRPr="00481662">
        <w:rPr>
          <w:b/>
          <w:color w:val="640000"/>
          <w:sz w:val="56"/>
          <w:szCs w:val="56"/>
        </w:rPr>
        <w:t xml:space="preserve">    Tischabendmahl </w:t>
      </w: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  <w:r w:rsidRPr="00481662">
        <w:rPr>
          <w:b/>
          <w:color w:val="640000"/>
          <w:sz w:val="56"/>
          <w:szCs w:val="56"/>
        </w:rPr>
        <w:t xml:space="preserve">    Gründonnerstag, 28.3.2024</w:t>
      </w: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  <w:r w:rsidRPr="00481662">
        <w:rPr>
          <w:b/>
          <w:color w:val="640000"/>
          <w:sz w:val="56"/>
          <w:szCs w:val="56"/>
        </w:rPr>
        <w:t xml:space="preserve">    18.00 Uhr </w:t>
      </w: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  <w:r w:rsidRPr="00481662">
        <w:rPr>
          <w:b/>
          <w:color w:val="640000"/>
          <w:sz w:val="56"/>
          <w:szCs w:val="56"/>
        </w:rPr>
        <w:t xml:space="preserve">    St. Johanniskirche Harste </w:t>
      </w: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  <w:r w:rsidRPr="00481662">
        <w:rPr>
          <w:b/>
          <w:color w:val="640000"/>
          <w:sz w:val="56"/>
          <w:szCs w:val="56"/>
        </w:rPr>
        <w:t xml:space="preserve">    Gestaltung: </w:t>
      </w:r>
      <w:proofErr w:type="spellStart"/>
      <w:r w:rsidRPr="00481662">
        <w:rPr>
          <w:b/>
          <w:color w:val="640000"/>
          <w:sz w:val="56"/>
          <w:szCs w:val="56"/>
        </w:rPr>
        <w:t>Pn</w:t>
      </w:r>
      <w:proofErr w:type="spellEnd"/>
      <w:r w:rsidRPr="00481662">
        <w:rPr>
          <w:b/>
          <w:color w:val="640000"/>
          <w:sz w:val="56"/>
          <w:szCs w:val="56"/>
        </w:rPr>
        <w:t>. Albrecht, Team und</w:t>
      </w: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  <w:r w:rsidRPr="00481662">
        <w:rPr>
          <w:b/>
          <w:color w:val="640000"/>
          <w:sz w:val="56"/>
          <w:szCs w:val="56"/>
        </w:rPr>
        <w:t xml:space="preserve">    H. Moldenhauer  </w:t>
      </w: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16"/>
          <w:szCs w:val="16"/>
        </w:rPr>
      </w:pPr>
      <w:r w:rsidRPr="00481662">
        <w:rPr>
          <w:b/>
          <w:color w:val="640000"/>
          <w:sz w:val="16"/>
          <w:szCs w:val="16"/>
        </w:rPr>
        <w:t xml:space="preserve"> </w:t>
      </w:r>
    </w:p>
    <w:p w:rsid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  <w:r w:rsidRPr="00481662">
        <w:rPr>
          <w:b/>
          <w:color w:val="640000"/>
          <w:sz w:val="56"/>
          <w:szCs w:val="56"/>
        </w:rPr>
        <w:t xml:space="preserve">    </w:t>
      </w:r>
    </w:p>
    <w:p w:rsid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</w:p>
    <w:p w:rsid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</w:p>
    <w:p w:rsidR="00481662" w:rsidRPr="00481662" w:rsidRDefault="00481662" w:rsidP="00481662">
      <w:pPr>
        <w:pStyle w:val="KeinLeerraum"/>
        <w:jc w:val="both"/>
        <w:rPr>
          <w:b/>
          <w:color w:val="640000"/>
          <w:sz w:val="24"/>
          <w:szCs w:val="24"/>
        </w:rPr>
      </w:pPr>
    </w:p>
    <w:p w:rsidR="00481662" w:rsidRDefault="00481662" w:rsidP="00481662">
      <w:pPr>
        <w:pStyle w:val="KeinLeerraum"/>
        <w:jc w:val="both"/>
        <w:rPr>
          <w:b/>
          <w:color w:val="640000"/>
          <w:sz w:val="56"/>
          <w:szCs w:val="56"/>
        </w:rPr>
      </w:pPr>
      <w:r w:rsidRPr="00481662">
        <w:rPr>
          <w:b/>
          <w:color w:val="640000"/>
          <w:sz w:val="56"/>
          <w:szCs w:val="56"/>
        </w:rPr>
        <w:t xml:space="preserve">Gemeinsam am gedeckten </w:t>
      </w:r>
      <w:proofErr w:type="gramStart"/>
      <w:r w:rsidRPr="00481662">
        <w:rPr>
          <w:b/>
          <w:color w:val="640000"/>
          <w:sz w:val="56"/>
          <w:szCs w:val="56"/>
        </w:rPr>
        <w:t>Tisch  -</w:t>
      </w:r>
      <w:proofErr w:type="gramEnd"/>
      <w:r w:rsidRPr="00481662">
        <w:rPr>
          <w:b/>
          <w:color w:val="640000"/>
          <w:sz w:val="56"/>
          <w:szCs w:val="56"/>
        </w:rPr>
        <w:t xml:space="preserve">  mit einfacher Mahlzeit</w:t>
      </w:r>
    </w:p>
    <w:p w:rsidR="00481662" w:rsidRDefault="00481662" w:rsidP="00481662">
      <w:pPr>
        <w:pStyle w:val="KeinLeerraum"/>
        <w:ind w:left="9204" w:firstLine="708"/>
        <w:jc w:val="both"/>
      </w:pPr>
      <w:r>
        <w:rPr>
          <w:rFonts w:cs="Arial"/>
          <w:color w:val="000000" w:themeColor="text1"/>
          <w:sz w:val="16"/>
          <w:szCs w:val="16"/>
        </w:rPr>
        <w:t xml:space="preserve">                                                          </w:t>
      </w:r>
      <w:r w:rsidRPr="008328F5">
        <w:rPr>
          <w:rFonts w:cs="Arial"/>
          <w:color w:val="000000" w:themeColor="text1"/>
          <w:sz w:val="16"/>
          <w:szCs w:val="16"/>
        </w:rPr>
        <w:t xml:space="preserve"> </w:t>
      </w:r>
      <w:r w:rsidRPr="00481662">
        <w:rPr>
          <w:rFonts w:cs="Arial"/>
          <w:b/>
          <w:color w:val="000000" w:themeColor="text1"/>
          <w:sz w:val="16"/>
          <w:szCs w:val="16"/>
        </w:rPr>
        <w:t xml:space="preserve">Bild: </w:t>
      </w:r>
      <w:r w:rsidRPr="00481662">
        <w:rPr>
          <w:b/>
          <w:sz w:val="16"/>
          <w:szCs w:val="16"/>
        </w:rPr>
        <w:t>N. Schwarz © GemeindebriefDruckerei.de</w:t>
      </w:r>
      <w:bookmarkStart w:id="0" w:name="_GoBack"/>
      <w:bookmarkEnd w:id="0"/>
    </w:p>
    <w:sectPr w:rsidR="00481662" w:rsidSect="00481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2"/>
    <w:rsid w:val="00481662"/>
    <w:rsid w:val="00B0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7256"/>
  <w15:chartTrackingRefBased/>
  <w15:docId w15:val="{3D1B099D-9B94-4B17-8636-38F8949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99"/>
    <w:qFormat/>
    <w:rsid w:val="0048166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48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</dc:creator>
  <cp:keywords/>
  <dc:description/>
  <cp:lastModifiedBy>Albrecht</cp:lastModifiedBy>
  <cp:revision>1</cp:revision>
  <dcterms:created xsi:type="dcterms:W3CDTF">2024-03-26T13:59:00Z</dcterms:created>
  <dcterms:modified xsi:type="dcterms:W3CDTF">2024-03-26T14:05:00Z</dcterms:modified>
</cp:coreProperties>
</file>